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52EC4" w14:textId="79E73ACA" w:rsidR="00804082" w:rsidRDefault="00D25D77" w:rsidP="00B7518E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806C81">
        <w:rPr>
          <w:rFonts w:eastAsiaTheme="minorHAnsi" w:cs="Arial"/>
          <w:b/>
          <w:bCs/>
          <w:sz w:val="20"/>
          <w:szCs w:val="20"/>
          <w:lang w:eastAsia="en-US"/>
        </w:rPr>
        <w:t>14</w:t>
      </w:r>
      <w:r w:rsidR="00903429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  <w:r w:rsidR="00432657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</w:p>
    <w:p w14:paraId="1CF8AA0A" w14:textId="6D6E19F0" w:rsidR="00B7518E" w:rsidRDefault="00B7518E" w:rsidP="00FD06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3A3D7E">
        <w:rPr>
          <w:rFonts w:cs="Arial"/>
          <w:b/>
          <w:bCs/>
          <w:sz w:val="20"/>
          <w:szCs w:val="20"/>
        </w:rPr>
        <w:t>(</w:t>
      </w:r>
      <w:r w:rsidR="009507AC">
        <w:rPr>
          <w:rFonts w:cs="Arial"/>
          <w:b/>
          <w:bCs/>
          <w:sz w:val="20"/>
          <w:szCs w:val="20"/>
        </w:rPr>
        <w:t>C</w:t>
      </w:r>
      <w:r w:rsidR="00E372E6">
        <w:rPr>
          <w:rFonts w:cs="Arial"/>
          <w:b/>
          <w:bCs/>
          <w:sz w:val="20"/>
          <w:szCs w:val="20"/>
        </w:rPr>
        <w:t xml:space="preserve">uando </w:t>
      </w:r>
      <w:r w:rsidR="00916D7B">
        <w:rPr>
          <w:rFonts w:cs="Arial"/>
          <w:b/>
          <w:bCs/>
          <w:sz w:val="20"/>
          <w:szCs w:val="20"/>
        </w:rPr>
        <w:t xml:space="preserve">el interesado </w:t>
      </w:r>
      <w:r w:rsidR="00E372E6">
        <w:rPr>
          <w:rFonts w:cs="Arial"/>
          <w:b/>
          <w:bCs/>
          <w:sz w:val="20"/>
          <w:szCs w:val="20"/>
        </w:rPr>
        <w:t>solicit</w:t>
      </w:r>
      <w:r w:rsidR="008A3E22">
        <w:rPr>
          <w:rFonts w:cs="Arial"/>
          <w:b/>
          <w:bCs/>
          <w:sz w:val="20"/>
          <w:szCs w:val="20"/>
        </w:rPr>
        <w:t>a</w:t>
      </w:r>
      <w:r w:rsidR="00E372E6">
        <w:rPr>
          <w:rFonts w:cs="Arial"/>
          <w:b/>
          <w:bCs/>
          <w:sz w:val="20"/>
          <w:szCs w:val="20"/>
        </w:rPr>
        <w:t xml:space="preserve"> la limitación de </w:t>
      </w:r>
      <w:r w:rsidR="00FD06FB">
        <w:rPr>
          <w:rFonts w:cs="Arial"/>
          <w:b/>
          <w:bCs/>
          <w:sz w:val="20"/>
          <w:szCs w:val="20"/>
        </w:rPr>
        <w:t xml:space="preserve">convocatoria a </w:t>
      </w:r>
      <w:proofErr w:type="spellStart"/>
      <w:r w:rsidR="00FD06FB">
        <w:rPr>
          <w:rFonts w:cs="Arial"/>
          <w:b/>
          <w:bCs/>
          <w:sz w:val="20"/>
          <w:szCs w:val="20"/>
        </w:rPr>
        <w:t>Mipyme</w:t>
      </w:r>
      <w:proofErr w:type="spellEnd"/>
      <w:r w:rsidRPr="003A3D7E">
        <w:rPr>
          <w:rFonts w:cs="Arial"/>
          <w:b/>
          <w:bCs/>
          <w:sz w:val="20"/>
          <w:szCs w:val="20"/>
        </w:rPr>
        <w:t>)</w:t>
      </w:r>
    </w:p>
    <w:p w14:paraId="024F4B74" w14:textId="77777777" w:rsidR="00B7518E" w:rsidRDefault="00B7518E" w:rsidP="003A3D7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</w:p>
    <w:p w14:paraId="228BD7F0" w14:textId="77777777" w:rsidR="004012AB" w:rsidRPr="004012AB" w:rsidRDefault="004012AB" w:rsidP="004012A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b/>
          <w:bCs/>
          <w:sz w:val="20"/>
          <w:szCs w:val="20"/>
        </w:rPr>
      </w:pPr>
      <w:r w:rsidRPr="004012AB">
        <w:rPr>
          <w:rFonts w:cs="Arial"/>
          <w:b/>
          <w:bCs/>
          <w:sz w:val="20"/>
          <w:szCs w:val="20"/>
        </w:rPr>
        <w:t>(PERSONAS NATURALES)</w:t>
      </w:r>
    </w:p>
    <w:p w14:paraId="38C3F573" w14:textId="77777777" w:rsidR="00C5270E" w:rsidRDefault="00C5270E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BF43FE6" w14:textId="058FEF2D" w:rsidR="006422B2" w:rsidRDefault="006422B2" w:rsidP="00897FE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 w:rsidR="0023403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 w:rsidR="004705A6"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Proceso de Contratación a </w:t>
      </w:r>
      <w:proofErr w:type="spellStart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DF6111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y entrega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rá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los documentos requeridos </w:t>
      </w:r>
      <w:r w:rsidR="00A233E7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en el artículo 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2.2.1.2.4.2.4. del Decreto 1082 de 2015. En todo caso, cuando la c</w:t>
      </w:r>
      <w:r w:rsidR="00A91453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acredite con la presentación del RUP vigente y en firme, no será necesario diligenciar este Formato</w:t>
      </w:r>
      <w:r w:rsidR="00D7480B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ni aportar los </w:t>
      </w:r>
      <w:r w:rsidR="004012AB" w:rsidRPr="003A3D7E">
        <w:rPr>
          <w:rFonts w:eastAsiaTheme="minorHAnsi" w:cs="Arial"/>
          <w:sz w:val="20"/>
          <w:szCs w:val="20"/>
          <w:highlight w:val="lightGray"/>
          <w:lang w:eastAsia="en-US"/>
        </w:rPr>
        <w:t>mencionados documentos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="00FB1FB9">
        <w:rPr>
          <w:rFonts w:eastAsiaTheme="minorHAnsi" w:cs="Arial"/>
          <w:sz w:val="20"/>
          <w:szCs w:val="20"/>
          <w:lang w:eastAsia="en-US"/>
        </w:rPr>
        <w:t>.</w:t>
      </w:r>
      <w:r w:rsidR="002C300A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652688BE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  <w:r w:rsidR="001850D8" w:rsidRPr="001850D8">
        <w:rPr>
          <w:rFonts w:cs="Arial"/>
          <w:sz w:val="20"/>
          <w:szCs w:val="20"/>
        </w:rPr>
        <w:t>“PRESTAR LOS SERVICIOS PARA EL DESARROLLO DE ACCIONES INTEGRALES DE ATENCIÓN Y BIENESTAR ANIMAL EN LA LOCALIDAD DE LOS MÁRTIRES, QUE COMPRENDAN LA REALIZACIÓN DE JORNADAS DE ESTERILIZACIÓN, BRIGADAS MÉDICO-VETERINARIAS, ATENCIÓN DE URGENCIAS VETERINARIAS, JORNADAS DE ADOPCIÓN Y ACTIVIDADES DE EDUCACIÓN PARA LA TENENCIA RESPONSABLE DE ANIMALES DE COMPAÑÍA, INCLUYENDO EL SUMINISTRO DE LOS INSUMOS, MATERIALES Y DEMÁS ELEMENTOS NECESARIOS PARA LA ADECUADA EJECUCIÓN DEL CONTRATO”</w:t>
      </w:r>
    </w:p>
    <w:p w14:paraId="05CCCEF0" w14:textId="77777777" w:rsidR="00050495" w:rsidRPr="00492E9F" w:rsidRDefault="00050495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6FD7ADD6" w14:textId="4E694DE3" w:rsidR="00D25D77" w:rsidRPr="00492E9F" w:rsidRDefault="005F48F5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Estimados señores:</w:t>
      </w:r>
    </w:p>
    <w:p w14:paraId="44348B5F" w14:textId="7DD738FB" w:rsidR="00D25D77" w:rsidRDefault="00D25D77" w:rsidP="005D4B18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EC7FA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5E03FB" w:rsidRPr="003A3D7E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2E71DB" w:rsidRPr="003A3D7E">
        <w:rPr>
          <w:rFonts w:eastAsiaTheme="minorHAnsi" w:cs="Arial"/>
          <w:sz w:val="20"/>
          <w:szCs w:val="20"/>
          <w:highlight w:val="lightGray"/>
          <w:lang w:eastAsia="en-US"/>
        </w:rPr>
        <w:t>cluir el nombre del establecimiento de comercio]</w:t>
      </w:r>
      <w:r w:rsidR="005F231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500F58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5A10096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B425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41A1904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B0749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9BD4B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664B8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28D6FCCC" w:rsidR="00783800" w:rsidRDefault="00783800" w:rsidP="005D4B18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334BD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5D4B18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695D0650" w14:textId="77777777" w:rsidR="00F31DB6" w:rsidRDefault="00F31DB6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2DB885A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D85909F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7ADD026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675B8C6C" w14:textId="77777777" w:rsidR="00903429" w:rsidRDefault="00903429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A36A1A2" w14:textId="77777777" w:rsidR="00903429" w:rsidRDefault="00903429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62EE515D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806C81">
        <w:rPr>
          <w:rFonts w:eastAsiaTheme="minorHAnsi" w:cs="Arial"/>
          <w:b/>
          <w:bCs/>
          <w:sz w:val="20"/>
          <w:szCs w:val="20"/>
          <w:lang w:eastAsia="en-US"/>
        </w:rPr>
        <w:t>14</w:t>
      </w:r>
      <w:r w:rsidR="00A14CC9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EF7A474" w14:textId="5DBBA5F7" w:rsidR="001A194E" w:rsidRDefault="001A194E" w:rsidP="001A194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0C4B13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 xml:space="preserve">uando el interesado solicite la limitación de convocatoria a </w:t>
      </w:r>
      <w:proofErr w:type="spellStart"/>
      <w:r>
        <w:rPr>
          <w:rFonts w:cs="Arial"/>
          <w:b/>
          <w:bCs/>
          <w:sz w:val="20"/>
          <w:szCs w:val="20"/>
        </w:rPr>
        <w:t>Mipyme</w:t>
      </w:r>
      <w:proofErr w:type="spellEnd"/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3A3D7E">
      <w:pPr>
        <w:spacing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5A31CF9" w14:textId="0DF5EBB0" w:rsidR="00A67D21" w:rsidRDefault="00A67D21" w:rsidP="00A67D21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del Proceso de Contratación a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7D541E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</w:t>
      </w:r>
      <w:r w:rsidR="008D6A1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la presentación del RUP vigente y en firme, no será necesario diligenciar este Formato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5D9B3AA5" w14:textId="77777777" w:rsidR="00A67D21" w:rsidRDefault="00A67D21" w:rsidP="00A67D2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2E5F77CF" w:rsidR="00E96738" w:rsidRPr="00492E9F" w:rsidRDefault="00E96738" w:rsidP="003A3D7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7C09B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BA3B1B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B24331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B2433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3A3D7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1A6660DB" w14:textId="1F8414DF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BA3B1B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E45A3A">
        <w:rPr>
          <w:rFonts w:cs="Arial"/>
          <w:sz w:val="20"/>
          <w:szCs w:val="20"/>
        </w:rPr>
        <w:t xml:space="preserve">de </w:t>
      </w:r>
      <w:r w:rsidR="00E45A3A" w:rsidRPr="004664B8">
        <w:rPr>
          <w:rFonts w:cs="Arial"/>
          <w:sz w:val="20"/>
          <w:szCs w:val="20"/>
          <w:highlight w:val="lightGray"/>
        </w:rPr>
        <w:t>_______________</w:t>
      </w:r>
      <w:r w:rsidR="00E45A3A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1EF322D6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40D9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136CBE0C" w14:textId="77777777" w:rsidR="006A5707" w:rsidRDefault="006A5707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</w:p>
    <w:p w14:paraId="5DBA751F" w14:textId="2F70BF6E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BBD6F4A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3AC2ED87">
                <wp:simplePos x="0" y="0"/>
                <wp:positionH relativeFrom="column">
                  <wp:posOffset>73025</wp:posOffset>
                </wp:positionH>
                <wp:positionV relativeFrom="paragraph">
                  <wp:posOffset>438328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F3AD01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75pt,34.5pt" to="186.7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AhWLYf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4D008A">
      <w:headerReference w:type="default" r:id="rId9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18D3E" w14:textId="77777777" w:rsidR="000228DE" w:rsidRDefault="000228DE" w:rsidP="000616C1">
      <w:r>
        <w:separator/>
      </w:r>
    </w:p>
  </w:endnote>
  <w:endnote w:type="continuationSeparator" w:id="0">
    <w:p w14:paraId="4A5DB8F5" w14:textId="77777777" w:rsidR="000228DE" w:rsidRDefault="000228DE" w:rsidP="000616C1">
      <w:r>
        <w:continuationSeparator/>
      </w:r>
    </w:p>
  </w:endnote>
  <w:endnote w:type="continuationNotice" w:id="1">
    <w:p w14:paraId="351B6B36" w14:textId="77777777" w:rsidR="000228DE" w:rsidRDefault="000228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3C56" w14:textId="77777777" w:rsidR="000228DE" w:rsidRDefault="000228DE" w:rsidP="000616C1">
      <w:r>
        <w:separator/>
      </w:r>
    </w:p>
  </w:footnote>
  <w:footnote w:type="continuationSeparator" w:id="0">
    <w:p w14:paraId="70CA55D1" w14:textId="77777777" w:rsidR="000228DE" w:rsidRDefault="000228DE" w:rsidP="000616C1">
      <w:r>
        <w:continuationSeparator/>
      </w:r>
    </w:p>
  </w:footnote>
  <w:footnote w:type="continuationNotice" w:id="1">
    <w:p w14:paraId="65C20FAA" w14:textId="77777777" w:rsidR="000228DE" w:rsidRDefault="000228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0209"/>
    <w:rsid w:val="0002102C"/>
    <w:rsid w:val="000228DE"/>
    <w:rsid w:val="000339EF"/>
    <w:rsid w:val="00050495"/>
    <w:rsid w:val="000616C1"/>
    <w:rsid w:val="000678F1"/>
    <w:rsid w:val="000823EB"/>
    <w:rsid w:val="00095D09"/>
    <w:rsid w:val="000A5F7C"/>
    <w:rsid w:val="000B18A2"/>
    <w:rsid w:val="000C4B13"/>
    <w:rsid w:val="000E4ECB"/>
    <w:rsid w:val="001000C3"/>
    <w:rsid w:val="001157E2"/>
    <w:rsid w:val="00135AEA"/>
    <w:rsid w:val="00140A25"/>
    <w:rsid w:val="001425C6"/>
    <w:rsid w:val="001803A5"/>
    <w:rsid w:val="00181A0F"/>
    <w:rsid w:val="00184EDB"/>
    <w:rsid w:val="001850D8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41B4"/>
    <w:rsid w:val="00251A04"/>
    <w:rsid w:val="00260C9A"/>
    <w:rsid w:val="0026756A"/>
    <w:rsid w:val="002752C6"/>
    <w:rsid w:val="0028256F"/>
    <w:rsid w:val="00293F5F"/>
    <w:rsid w:val="002A724F"/>
    <w:rsid w:val="002B00BE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96018"/>
    <w:rsid w:val="003A3D7E"/>
    <w:rsid w:val="003B325C"/>
    <w:rsid w:val="003B425B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500F58"/>
    <w:rsid w:val="00506E24"/>
    <w:rsid w:val="0051198D"/>
    <w:rsid w:val="00512754"/>
    <w:rsid w:val="00512AF5"/>
    <w:rsid w:val="00515446"/>
    <w:rsid w:val="00521F16"/>
    <w:rsid w:val="00551A8B"/>
    <w:rsid w:val="005566DA"/>
    <w:rsid w:val="005621F2"/>
    <w:rsid w:val="00564AC6"/>
    <w:rsid w:val="00580234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422B2"/>
    <w:rsid w:val="006428B9"/>
    <w:rsid w:val="00653AAD"/>
    <w:rsid w:val="006541F4"/>
    <w:rsid w:val="00686646"/>
    <w:rsid w:val="006A5707"/>
    <w:rsid w:val="006B1CAF"/>
    <w:rsid w:val="006C5199"/>
    <w:rsid w:val="006D06FC"/>
    <w:rsid w:val="006D37FF"/>
    <w:rsid w:val="006D75AE"/>
    <w:rsid w:val="006E5792"/>
    <w:rsid w:val="006F3A3F"/>
    <w:rsid w:val="00702AE4"/>
    <w:rsid w:val="00710864"/>
    <w:rsid w:val="00712BA7"/>
    <w:rsid w:val="00723321"/>
    <w:rsid w:val="007249D4"/>
    <w:rsid w:val="00727520"/>
    <w:rsid w:val="00730B32"/>
    <w:rsid w:val="00747877"/>
    <w:rsid w:val="00753A8F"/>
    <w:rsid w:val="00755194"/>
    <w:rsid w:val="00783800"/>
    <w:rsid w:val="007C09B3"/>
    <w:rsid w:val="007C5081"/>
    <w:rsid w:val="007D541E"/>
    <w:rsid w:val="007E17A1"/>
    <w:rsid w:val="00804082"/>
    <w:rsid w:val="00806C81"/>
    <w:rsid w:val="008318D6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6A11"/>
    <w:rsid w:val="008E5A1A"/>
    <w:rsid w:val="00903429"/>
    <w:rsid w:val="00905611"/>
    <w:rsid w:val="0091496A"/>
    <w:rsid w:val="00916D7B"/>
    <w:rsid w:val="009271E6"/>
    <w:rsid w:val="00937BCF"/>
    <w:rsid w:val="0095072B"/>
    <w:rsid w:val="009507AC"/>
    <w:rsid w:val="0099450D"/>
    <w:rsid w:val="0099635A"/>
    <w:rsid w:val="00A14CC9"/>
    <w:rsid w:val="00A233E7"/>
    <w:rsid w:val="00A305E1"/>
    <w:rsid w:val="00A67D21"/>
    <w:rsid w:val="00A7224A"/>
    <w:rsid w:val="00A87675"/>
    <w:rsid w:val="00A91453"/>
    <w:rsid w:val="00A92182"/>
    <w:rsid w:val="00A94CE6"/>
    <w:rsid w:val="00A96CDF"/>
    <w:rsid w:val="00AA671D"/>
    <w:rsid w:val="00AF1CB1"/>
    <w:rsid w:val="00AF68CD"/>
    <w:rsid w:val="00B00855"/>
    <w:rsid w:val="00B1070A"/>
    <w:rsid w:val="00B228A3"/>
    <w:rsid w:val="00B24331"/>
    <w:rsid w:val="00B32417"/>
    <w:rsid w:val="00B43109"/>
    <w:rsid w:val="00B609E1"/>
    <w:rsid w:val="00B62E5C"/>
    <w:rsid w:val="00B700B7"/>
    <w:rsid w:val="00B7518E"/>
    <w:rsid w:val="00B95E24"/>
    <w:rsid w:val="00BA2589"/>
    <w:rsid w:val="00BA3B1B"/>
    <w:rsid w:val="00BA4345"/>
    <w:rsid w:val="00BA7C76"/>
    <w:rsid w:val="00C07ECA"/>
    <w:rsid w:val="00C127EF"/>
    <w:rsid w:val="00C228CB"/>
    <w:rsid w:val="00C23ABD"/>
    <w:rsid w:val="00C2699F"/>
    <w:rsid w:val="00C35EA8"/>
    <w:rsid w:val="00C5270E"/>
    <w:rsid w:val="00C54692"/>
    <w:rsid w:val="00C60865"/>
    <w:rsid w:val="00C807FA"/>
    <w:rsid w:val="00C875BB"/>
    <w:rsid w:val="00C953E9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6E4B"/>
    <w:rsid w:val="00D40D90"/>
    <w:rsid w:val="00D61411"/>
    <w:rsid w:val="00D7391D"/>
    <w:rsid w:val="00D7480B"/>
    <w:rsid w:val="00D9199D"/>
    <w:rsid w:val="00D91F32"/>
    <w:rsid w:val="00DC3EF0"/>
    <w:rsid w:val="00DD3C3A"/>
    <w:rsid w:val="00DE09E2"/>
    <w:rsid w:val="00DE0ECF"/>
    <w:rsid w:val="00DF5208"/>
    <w:rsid w:val="00DF6111"/>
    <w:rsid w:val="00E15433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E10"/>
    <w:rsid w:val="00F11C73"/>
    <w:rsid w:val="00F27C4D"/>
    <w:rsid w:val="00F31474"/>
    <w:rsid w:val="00F31DB6"/>
    <w:rsid w:val="00F55C05"/>
    <w:rsid w:val="00F5787D"/>
    <w:rsid w:val="00F65568"/>
    <w:rsid w:val="00F7549D"/>
    <w:rsid w:val="00F75CF7"/>
    <w:rsid w:val="00FB1FB9"/>
    <w:rsid w:val="00FB347B"/>
    <w:rsid w:val="00FC7BC3"/>
    <w:rsid w:val="00FD06F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D79E0-905F-428B-B346-D96B0AA46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543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Links>
    <vt:vector size="18" baseType="variant">
      <vt:variant>
        <vt:i4>3866650</vt:i4>
      </vt:variant>
      <vt:variant>
        <vt:i4>6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3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0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Camila Aguilar</cp:lastModifiedBy>
  <cp:revision>4</cp:revision>
  <cp:lastPrinted>2022-06-28T19:36:00Z</cp:lastPrinted>
  <dcterms:created xsi:type="dcterms:W3CDTF">2024-11-23T00:31:00Z</dcterms:created>
  <dcterms:modified xsi:type="dcterms:W3CDTF">2026-06-25T17:39:00Z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